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D5883" w14:textId="77777777" w:rsidR="00616771" w:rsidRPr="00F62C5E" w:rsidRDefault="005A7AB5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r w:rsidRPr="00F62C5E"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消化内科临床重点专科项目指南</w:t>
      </w:r>
    </w:p>
    <w:p w14:paraId="143B9AC2" w14:textId="77777777" w:rsidR="00B237CC" w:rsidRPr="00F62C5E" w:rsidRDefault="00B237CC" w:rsidP="005745CF">
      <w:pPr>
        <w:rPr>
          <w:rFonts w:ascii="仿宋_GB2312" w:eastAsia="仿宋_GB2312" w:hAnsi="仿宋_GB2312" w:cs="仿宋_GB2312"/>
          <w:spacing w:val="4"/>
          <w:sz w:val="28"/>
          <w:szCs w:val="28"/>
        </w:rPr>
      </w:pPr>
    </w:p>
    <w:p w14:paraId="3AB979CC" w14:textId="39733817" w:rsidR="00616771" w:rsidRPr="00F62C5E" w:rsidRDefault="005745CF" w:rsidP="005745CF">
      <w:pPr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1</w:t>
      </w:r>
      <w:r w:rsidRPr="00F62C5E">
        <w:rPr>
          <w:rFonts w:ascii="仿宋_GB2312" w:eastAsia="仿宋_GB2312" w:hAnsi="仿宋_GB2312" w:cs="仿宋_GB2312"/>
          <w:spacing w:val="4"/>
          <w:sz w:val="28"/>
          <w:szCs w:val="28"/>
        </w:rPr>
        <w:t>.</w:t>
      </w:r>
      <w:r w:rsidR="005A7AB5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胃肠疾病</w:t>
      </w:r>
    </w:p>
    <w:p w14:paraId="788269A3" w14:textId="77777777" w:rsidR="00616771" w:rsidRPr="00F62C5E" w:rsidRDefault="005A7AB5" w:rsidP="005745CF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诊断：Hp检测</w:t>
      </w:r>
    </w:p>
    <w:p w14:paraId="3E1B8CF3" w14:textId="5C6E0804" w:rsidR="00616771" w:rsidRPr="00F62C5E" w:rsidRDefault="005A7AB5" w:rsidP="005745CF">
      <w:pPr>
        <w:pStyle w:val="a9"/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消化道动力学测定（包括食管、</w:t>
      </w:r>
      <w:r w:rsidR="005745CF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直肠</w:t>
      </w: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肛管</w:t>
      </w:r>
      <w:r w:rsidR="005745CF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测压，肠传输试验</w:t>
      </w: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）</w:t>
      </w:r>
    </w:p>
    <w:p w14:paraId="41FB0E22" w14:textId="77777777" w:rsidR="00616771" w:rsidRPr="00F62C5E" w:rsidRDefault="005A7AB5" w:rsidP="005745CF">
      <w:pPr>
        <w:pStyle w:val="a9"/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24小时pH监测</w:t>
      </w:r>
    </w:p>
    <w:p w14:paraId="575A0F9B" w14:textId="77777777" w:rsidR="00616771" w:rsidRPr="00F62C5E" w:rsidRDefault="005A7AB5" w:rsidP="005745CF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治疗：免疫抑制剂的使用</w:t>
      </w:r>
    </w:p>
    <w:p w14:paraId="3515A4AC" w14:textId="1191589A" w:rsidR="00616771" w:rsidRPr="00F62C5E" w:rsidRDefault="00821894">
      <w:pPr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/>
          <w:spacing w:val="4"/>
          <w:sz w:val="28"/>
          <w:szCs w:val="28"/>
        </w:rPr>
        <w:t>2.</w:t>
      </w:r>
      <w:r w:rsidR="005A7AB5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胆胰疾病</w:t>
      </w:r>
    </w:p>
    <w:p w14:paraId="1A5B1B86" w14:textId="279C5B93" w:rsidR="00616771" w:rsidRPr="00F62C5E" w:rsidRDefault="005A7AB5" w:rsidP="00821894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诊断：影像学检查（包括超声内镜）</w:t>
      </w:r>
    </w:p>
    <w:p w14:paraId="3D635104" w14:textId="77777777" w:rsidR="00821894" w:rsidRPr="00F62C5E" w:rsidRDefault="005A7AB5" w:rsidP="00821894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治疗：ERCP和超声内镜下治疗</w:t>
      </w:r>
    </w:p>
    <w:p w14:paraId="70F3FF3B" w14:textId="51F9C7BD" w:rsidR="00616771" w:rsidRPr="00F62C5E" w:rsidRDefault="00821894" w:rsidP="00821894">
      <w:pPr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/>
          <w:spacing w:val="4"/>
          <w:sz w:val="28"/>
          <w:szCs w:val="28"/>
        </w:rPr>
        <w:t>3.</w:t>
      </w: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肝脏疾病</w:t>
      </w:r>
    </w:p>
    <w:p w14:paraId="5B93661B" w14:textId="53465F70" w:rsidR="00616771" w:rsidRPr="00F62C5E" w:rsidRDefault="005A7AB5" w:rsidP="00821894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诊断：小肝癌的诊断</w:t>
      </w:r>
    </w:p>
    <w:p w14:paraId="4DC83A0E" w14:textId="774B1BF4" w:rsidR="00821894" w:rsidRPr="00F62C5E" w:rsidRDefault="00821894" w:rsidP="00821894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 xml:space="preserve"> </w:t>
      </w:r>
      <w:r w:rsidRPr="00F62C5E">
        <w:rPr>
          <w:rFonts w:ascii="仿宋_GB2312" w:eastAsia="仿宋_GB2312" w:hAnsi="仿宋_GB2312" w:cs="仿宋_GB2312"/>
          <w:spacing w:val="4"/>
          <w:sz w:val="28"/>
          <w:szCs w:val="28"/>
        </w:rPr>
        <w:t xml:space="preserve">     </w:t>
      </w: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无创肝纤维化诊断（FibroTouch）</w:t>
      </w:r>
    </w:p>
    <w:p w14:paraId="40C0F466" w14:textId="77777777" w:rsidR="00616771" w:rsidRPr="00F62C5E" w:rsidRDefault="005A7AB5" w:rsidP="00821894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肝脏穿刺组织学检查</w:t>
      </w:r>
    </w:p>
    <w:p w14:paraId="456CB7AF" w14:textId="77777777" w:rsidR="00616771" w:rsidRPr="00F62C5E" w:rsidRDefault="005A7AB5" w:rsidP="00821894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基本生化指标（包括血氨）</w:t>
      </w:r>
    </w:p>
    <w:p w14:paraId="76CF8B1D" w14:textId="2FCCD522" w:rsidR="00616771" w:rsidRPr="00F62C5E" w:rsidRDefault="005A7AB5" w:rsidP="0063078C">
      <w:pPr>
        <w:tabs>
          <w:tab w:val="left" w:pos="284"/>
        </w:tabs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治疗：超声引导下肝脏穿刺治疗</w:t>
      </w:r>
    </w:p>
    <w:p w14:paraId="1318CFE0" w14:textId="596A15D4" w:rsidR="00616771" w:rsidRPr="00F62C5E" w:rsidRDefault="0063078C">
      <w:pPr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/>
          <w:spacing w:val="4"/>
          <w:sz w:val="28"/>
          <w:szCs w:val="28"/>
        </w:rPr>
        <w:t>4.</w:t>
      </w:r>
      <w:r w:rsidR="005A7AB5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内镜</w:t>
      </w:r>
    </w:p>
    <w:p w14:paraId="74092F8E" w14:textId="77777777" w:rsidR="005966BD" w:rsidRPr="00F62C5E" w:rsidRDefault="005A7AB5" w:rsidP="008318AB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诊断：</w:t>
      </w:r>
      <w:r w:rsidR="005966BD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消化道早癌（包括</w:t>
      </w:r>
      <w:bookmarkStart w:id="0" w:name="_Hlk81494406"/>
      <w:r w:rsidR="005966BD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胃癌、食管癌、结肠癌</w:t>
      </w:r>
      <w:bookmarkEnd w:id="0"/>
      <w:r w:rsidR="005966BD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，确诊例数&gt;20例）</w:t>
      </w:r>
    </w:p>
    <w:p w14:paraId="17C3CA7E" w14:textId="1F725818" w:rsidR="00616771" w:rsidRPr="00F62C5E" w:rsidRDefault="005A7AB5" w:rsidP="005966BD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bookmarkStart w:id="1" w:name="_Hlk81494290"/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放大染色内镜检查</w:t>
      </w:r>
    </w:p>
    <w:p w14:paraId="4D3C08C8" w14:textId="77777777" w:rsidR="00616771" w:rsidRPr="00F62C5E" w:rsidRDefault="005A7AB5" w:rsidP="008318AB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超声内镜下诊断</w:t>
      </w:r>
    </w:p>
    <w:bookmarkEnd w:id="1"/>
    <w:p w14:paraId="1329C5AA" w14:textId="77777777" w:rsidR="00616771" w:rsidRPr="00F62C5E" w:rsidRDefault="005A7AB5" w:rsidP="008318AB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胶囊内镜或小肠镜检查</w:t>
      </w:r>
    </w:p>
    <w:p w14:paraId="4490B88A" w14:textId="6A5B60D8" w:rsidR="00616771" w:rsidRPr="00F62C5E" w:rsidRDefault="005A7AB5" w:rsidP="008318AB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lastRenderedPageBreak/>
        <w:t>治疗：</w:t>
      </w:r>
      <w:bookmarkStart w:id="2" w:name="_Hlk81494554"/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急诊内镜止血术</w:t>
      </w:r>
    </w:p>
    <w:p w14:paraId="7F045F4B" w14:textId="77777777" w:rsidR="00616771" w:rsidRPr="00F62C5E" w:rsidRDefault="005A7AB5" w:rsidP="008318AB">
      <w:pPr>
        <w:tabs>
          <w:tab w:val="left" w:pos="1134"/>
          <w:tab w:val="left" w:pos="1276"/>
        </w:tabs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门脉高压的内镜下治疗</w:t>
      </w:r>
    </w:p>
    <w:p w14:paraId="65C8C64A" w14:textId="77777777" w:rsidR="00616771" w:rsidRPr="00F62C5E" w:rsidRDefault="005A7AB5" w:rsidP="008318AB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消化道狭窄扩术</w:t>
      </w:r>
      <w:bookmarkEnd w:id="2"/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、内支架置放术</w:t>
      </w:r>
    </w:p>
    <w:p w14:paraId="49BE904C" w14:textId="77777777" w:rsidR="008318AB" w:rsidRPr="00F62C5E" w:rsidRDefault="008318AB" w:rsidP="008318AB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bookmarkStart w:id="3" w:name="_Hlk81494576"/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EMR</w:t>
      </w:r>
    </w:p>
    <w:bookmarkEnd w:id="3"/>
    <w:p w14:paraId="626C036F" w14:textId="77777777" w:rsidR="00616771" w:rsidRPr="00F62C5E" w:rsidRDefault="005A7AB5" w:rsidP="008318AB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 xml:space="preserve">ESD </w:t>
      </w:r>
    </w:p>
    <w:p w14:paraId="1BC2AF8E" w14:textId="77777777" w:rsidR="00616771" w:rsidRPr="00F62C5E" w:rsidRDefault="005A7AB5" w:rsidP="008318AB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ERCP</w:t>
      </w:r>
    </w:p>
    <w:p w14:paraId="16D5A092" w14:textId="77777777" w:rsidR="00616771" w:rsidRPr="00F62C5E" w:rsidRDefault="005A7AB5" w:rsidP="008318AB">
      <w:pPr>
        <w:ind w:firstLineChars="400" w:firstLine="1152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超声内镜下治疗</w:t>
      </w:r>
    </w:p>
    <w:p w14:paraId="1C7DCD8B" w14:textId="012AF2C5" w:rsidR="00616771" w:rsidRPr="00F62C5E" w:rsidRDefault="008318AB">
      <w:pPr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/>
          <w:spacing w:val="4"/>
          <w:sz w:val="28"/>
          <w:szCs w:val="28"/>
        </w:rPr>
        <w:t>5.</w:t>
      </w:r>
      <w:r w:rsidR="005A7AB5"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辅助科室支持</w:t>
      </w:r>
    </w:p>
    <w:p w14:paraId="2143126F" w14:textId="77777777" w:rsidR="00616771" w:rsidRPr="00F62C5E" w:rsidRDefault="005A7AB5" w:rsidP="008318AB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术中内镜诊断与治疗</w:t>
      </w:r>
    </w:p>
    <w:p w14:paraId="2526E3FF" w14:textId="77777777" w:rsidR="00616771" w:rsidRPr="00F62C5E" w:rsidRDefault="005A7AB5" w:rsidP="008318AB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DSA</w:t>
      </w:r>
    </w:p>
    <w:p w14:paraId="600585E7" w14:textId="77777777" w:rsidR="00616771" w:rsidRPr="00F62C5E" w:rsidRDefault="005A7AB5" w:rsidP="008318AB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TIPS</w:t>
      </w:r>
    </w:p>
    <w:p w14:paraId="4EEEC7B5" w14:textId="77777777" w:rsidR="00616771" w:rsidRPr="00F62C5E" w:rsidRDefault="005A7AB5" w:rsidP="008318AB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小肠CT成像</w:t>
      </w:r>
    </w:p>
    <w:p w14:paraId="4F68548D" w14:textId="72120AAD" w:rsidR="00616771" w:rsidRPr="00F62C5E" w:rsidRDefault="005A7AB5" w:rsidP="008318AB">
      <w:pPr>
        <w:ind w:firstLineChars="100" w:firstLine="288"/>
        <w:rPr>
          <w:rFonts w:ascii="仿宋_GB2312" w:eastAsia="仿宋_GB2312" w:hAnsi="仿宋_GB2312" w:cs="仿宋_GB2312"/>
          <w:spacing w:val="4"/>
          <w:sz w:val="28"/>
          <w:szCs w:val="28"/>
        </w:rPr>
      </w:pPr>
      <w:r w:rsidRPr="00F62C5E">
        <w:rPr>
          <w:rFonts w:ascii="仿宋_GB2312" w:eastAsia="仿宋_GB2312" w:hAnsi="仿宋_GB2312" w:cs="仿宋_GB2312" w:hint="eastAsia"/>
          <w:spacing w:val="4"/>
          <w:sz w:val="28"/>
          <w:szCs w:val="28"/>
        </w:rPr>
        <w:t>门脉CTV</w:t>
      </w:r>
    </w:p>
    <w:sectPr w:rsidR="00616771" w:rsidRPr="00F62C5E" w:rsidSect="008318AB">
      <w:pgSz w:w="11906" w:h="16838"/>
      <w:pgMar w:top="1440" w:right="155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1F4E4" w14:textId="77777777" w:rsidR="002C4E0D" w:rsidRDefault="002C4E0D" w:rsidP="005745CF">
      <w:r>
        <w:separator/>
      </w:r>
    </w:p>
  </w:endnote>
  <w:endnote w:type="continuationSeparator" w:id="0">
    <w:p w14:paraId="3C783EC4" w14:textId="77777777" w:rsidR="002C4E0D" w:rsidRDefault="002C4E0D" w:rsidP="0057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Courier New"/>
    <w:charset w:val="00"/>
    <w:family w:val="auto"/>
    <w:pitch w:val="default"/>
    <w:sig w:usb0="00000000" w:usb1="00000000" w:usb2="00000000" w:usb3="00000000" w:csb0="000001BF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CDDDC" w14:textId="77777777" w:rsidR="002C4E0D" w:rsidRDefault="002C4E0D" w:rsidP="005745CF">
      <w:r>
        <w:separator/>
      </w:r>
    </w:p>
  </w:footnote>
  <w:footnote w:type="continuationSeparator" w:id="0">
    <w:p w14:paraId="18EEFE03" w14:textId="77777777" w:rsidR="002C4E0D" w:rsidRDefault="002C4E0D" w:rsidP="00574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A2F1A"/>
    <w:multiLevelType w:val="hybridMultilevel"/>
    <w:tmpl w:val="3418C828"/>
    <w:lvl w:ilvl="0" w:tplc="B08EA3E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64121B"/>
    <w:multiLevelType w:val="multilevel"/>
    <w:tmpl w:val="3C64121B"/>
    <w:lvl w:ilvl="0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E210D39"/>
    <w:multiLevelType w:val="multilevel"/>
    <w:tmpl w:val="7E210D39"/>
    <w:lvl w:ilvl="0">
      <w:start w:val="1"/>
      <w:numFmt w:val="decimal"/>
      <w:lvlText w:val="（%1）"/>
      <w:lvlJc w:val="left"/>
      <w:pPr>
        <w:ind w:left="1080" w:hanging="10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300"/>
    <w:rsid w:val="00000176"/>
    <w:rsid w:val="000D3DD2"/>
    <w:rsid w:val="0020143D"/>
    <w:rsid w:val="00223605"/>
    <w:rsid w:val="0028793E"/>
    <w:rsid w:val="00297082"/>
    <w:rsid w:val="002C4E0D"/>
    <w:rsid w:val="003C1DEC"/>
    <w:rsid w:val="004D7A72"/>
    <w:rsid w:val="00513C36"/>
    <w:rsid w:val="005745CF"/>
    <w:rsid w:val="005966BD"/>
    <w:rsid w:val="005A7AB5"/>
    <w:rsid w:val="00616771"/>
    <w:rsid w:val="0063078C"/>
    <w:rsid w:val="00646300"/>
    <w:rsid w:val="00687D68"/>
    <w:rsid w:val="006A3B4C"/>
    <w:rsid w:val="007E7AB7"/>
    <w:rsid w:val="00821894"/>
    <w:rsid w:val="008318AB"/>
    <w:rsid w:val="008E1690"/>
    <w:rsid w:val="00917C45"/>
    <w:rsid w:val="009C1A24"/>
    <w:rsid w:val="00A661C8"/>
    <w:rsid w:val="00AC6D1B"/>
    <w:rsid w:val="00B03EB0"/>
    <w:rsid w:val="00B237CC"/>
    <w:rsid w:val="00C04B3B"/>
    <w:rsid w:val="00D0730E"/>
    <w:rsid w:val="00ED0424"/>
    <w:rsid w:val="00F62C5E"/>
    <w:rsid w:val="00FB7DEC"/>
    <w:rsid w:val="2CB80EA0"/>
    <w:rsid w:val="3B342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36558"/>
  <w15:docId w15:val="{E513AE61-7620-47A1-AAA4-FA775AF67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Lucida Grande" w:hAnsi="Lucida Grande" w:cs="Lucida Grande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Lucida Grande" w:eastAsia="宋体" w:hAnsi="Lucida Grande" w:cs="Lucida Grande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huststone@foxmail.com</cp:lastModifiedBy>
  <cp:revision>38</cp:revision>
  <dcterms:created xsi:type="dcterms:W3CDTF">2016-03-23T03:39:00Z</dcterms:created>
  <dcterms:modified xsi:type="dcterms:W3CDTF">2021-09-03T06:01:00Z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362825067_btnclosed</vt:lpwstr>
  </property>
  <property fmtid="{D5CDD505-2E9C-101B-9397-08002B2CF9AE}" pid="3" name="KSOProductBuildVer">
    <vt:lpwstr>2052-11.1.0.10228</vt:lpwstr>
  </property>
</Properties>
</file>